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778"/>
        <w:gridCol w:w="3969"/>
      </w:tblGrid>
      <w:tr w:rsidR="009759AE" w:rsidRPr="002774E2" w:rsidTr="00B73CFF">
        <w:tc>
          <w:tcPr>
            <w:tcW w:w="5778" w:type="dxa"/>
          </w:tcPr>
          <w:p w:rsidR="009759AE" w:rsidRPr="009759AE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9AE" w:rsidRPr="00B93DC8" w:rsidRDefault="00B93DC8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0954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759AE" w:rsidRPr="002774E2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города </w:t>
            </w:r>
          </w:p>
          <w:p w:rsidR="009759AE" w:rsidRPr="002774E2" w:rsidRDefault="009759AE" w:rsidP="000B41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Армянска </w:t>
            </w:r>
            <w:r w:rsidR="009B3C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337C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24.04.2018 </w:t>
            </w:r>
            <w:r w:rsidRPr="002774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="00A106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7C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</w:tr>
    </w:tbl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133D17">
        <w:rPr>
          <w:rFonts w:ascii="Times New Roman" w:eastAsia="Calibri" w:hAnsi="Times New Roman" w:cs="Times New Roman"/>
          <w:b/>
          <w:sz w:val="27"/>
          <w:szCs w:val="27"/>
        </w:rPr>
        <w:t>ПОЛОЖЕНИЕ</w:t>
      </w:r>
    </w:p>
    <w:p w:rsidR="005A7E0A" w:rsidRPr="00133D17" w:rsidRDefault="000B417F" w:rsidP="00133D17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hAnsi="Times New Roman"/>
          <w:b/>
          <w:sz w:val="27"/>
          <w:szCs w:val="27"/>
          <w:lang w:eastAsia="ru-RU"/>
        </w:rPr>
        <w:t xml:space="preserve">о Конкурсной комиссии </w:t>
      </w:r>
    </w:p>
    <w:p w:rsidR="00B322E8" w:rsidRPr="00133D17" w:rsidRDefault="00B322E8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33D17">
        <w:rPr>
          <w:rFonts w:ascii="Times New Roman" w:eastAsia="Calibri" w:hAnsi="Times New Roman" w:cs="Times New Roman"/>
          <w:b/>
          <w:sz w:val="27"/>
          <w:szCs w:val="27"/>
        </w:rPr>
        <w:t>1.</w:t>
      </w:r>
      <w:r w:rsidRPr="00133D17">
        <w:rPr>
          <w:rFonts w:ascii="Times New Roman" w:eastAsia="Calibri" w:hAnsi="Times New Roman" w:cs="Times New Roman"/>
          <w:b/>
          <w:sz w:val="27"/>
          <w:szCs w:val="27"/>
        </w:rPr>
        <w:tab/>
        <w:t>Общие положения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1.1.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 xml:space="preserve">Настоящее Положение о </w:t>
      </w:r>
      <w:r w:rsidRPr="00133D17">
        <w:rPr>
          <w:rFonts w:ascii="Times New Roman" w:hAnsi="Times New Roman" w:cs="Times New Roman"/>
          <w:sz w:val="27"/>
          <w:szCs w:val="27"/>
          <w:lang w:eastAsia="ru-RU"/>
        </w:rPr>
        <w:t>Конкурсн</w:t>
      </w:r>
      <w:r w:rsidRPr="00133D17">
        <w:rPr>
          <w:rFonts w:ascii="Times New Roman" w:hAnsi="Times New Roman"/>
          <w:sz w:val="27"/>
          <w:szCs w:val="27"/>
          <w:lang w:eastAsia="ru-RU"/>
        </w:rPr>
        <w:t>ой</w:t>
      </w:r>
      <w:r w:rsidRPr="00133D17">
        <w:rPr>
          <w:rFonts w:ascii="Times New Roman" w:hAnsi="Times New Roman" w:cs="Times New Roman"/>
          <w:sz w:val="27"/>
          <w:szCs w:val="27"/>
          <w:lang w:eastAsia="ru-RU"/>
        </w:rPr>
        <w:t xml:space="preserve"> комисси</w:t>
      </w:r>
      <w:r w:rsidRPr="00133D17">
        <w:rPr>
          <w:rFonts w:ascii="Times New Roman" w:hAnsi="Times New Roman"/>
          <w:sz w:val="27"/>
          <w:szCs w:val="27"/>
          <w:lang w:eastAsia="ru-RU"/>
        </w:rPr>
        <w:t>и</w:t>
      </w:r>
      <w:r w:rsidRPr="00133D17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133D17">
        <w:rPr>
          <w:rFonts w:ascii="Times New Roman" w:eastAsia="Calibri" w:hAnsi="Times New Roman" w:cs="Times New Roman"/>
          <w:sz w:val="27"/>
          <w:szCs w:val="27"/>
        </w:rPr>
        <w:t>(далее – Комиссия) определяет порядок создания и работы Комиссии (далее - Порядок).</w:t>
      </w:r>
      <w:r w:rsidR="00B322E8" w:rsidRPr="00133D1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1.2.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 xml:space="preserve">Основной задачей Комиссии является 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подведение итогов конкурса детских рисунков</w:t>
      </w:r>
      <w:r w:rsidR="00133D17" w:rsidRPr="00133D17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133D17" w:rsidRPr="00133D17">
        <w:rPr>
          <w:rFonts w:ascii="Times New Roman" w:hAnsi="Times New Roman"/>
          <w:sz w:val="27"/>
          <w:szCs w:val="27"/>
          <w:lang w:eastAsia="ru-RU"/>
        </w:rPr>
        <w:t>Архив живая история города»</w:t>
      </w:r>
      <w:r w:rsidR="003E1EF8" w:rsidRPr="00133D1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33D17">
        <w:rPr>
          <w:rFonts w:ascii="Times New Roman" w:eastAsia="Calibri" w:hAnsi="Times New Roman" w:cs="Times New Roman"/>
          <w:b/>
          <w:sz w:val="27"/>
          <w:szCs w:val="27"/>
        </w:rPr>
        <w:t>2.</w:t>
      </w:r>
      <w:r w:rsidRPr="00133D17">
        <w:rPr>
          <w:rFonts w:ascii="Times New Roman" w:eastAsia="Calibri" w:hAnsi="Times New Roman" w:cs="Times New Roman"/>
          <w:b/>
          <w:sz w:val="27"/>
          <w:szCs w:val="27"/>
        </w:rPr>
        <w:tab/>
        <w:t>Порядок создания Комиссии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2.1.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 xml:space="preserve">Состав Комиссии утверждается 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распоряжением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 администрации г</w:t>
      </w:r>
      <w:r w:rsidRPr="00133D17">
        <w:rPr>
          <w:rFonts w:ascii="Times New Roman" w:eastAsia="Calibri" w:hAnsi="Times New Roman" w:cs="Times New Roman"/>
          <w:sz w:val="27"/>
          <w:szCs w:val="27"/>
        </w:rPr>
        <w:t>о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рода Армянска Республики Крым. 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2.2.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>В состав Комиссии входят не менее пяти человек, включая предс</w:t>
      </w:r>
      <w:r w:rsidRPr="00133D17">
        <w:rPr>
          <w:rFonts w:ascii="Times New Roman" w:eastAsia="Calibri" w:hAnsi="Times New Roman" w:cs="Times New Roman"/>
          <w:sz w:val="27"/>
          <w:szCs w:val="27"/>
        </w:rPr>
        <w:t>е</w:t>
      </w:r>
      <w:r w:rsidRPr="00133D17">
        <w:rPr>
          <w:rFonts w:ascii="Times New Roman" w:eastAsia="Calibri" w:hAnsi="Times New Roman" w:cs="Times New Roman"/>
          <w:sz w:val="27"/>
          <w:szCs w:val="27"/>
        </w:rPr>
        <w:t>дателя, заместителя председателя и секретаря Комиссии.</w:t>
      </w:r>
    </w:p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A7E0A" w:rsidRPr="00133D17" w:rsidRDefault="005A7E0A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33D17">
        <w:rPr>
          <w:rFonts w:ascii="Times New Roman" w:eastAsia="Calibri" w:hAnsi="Times New Roman" w:cs="Times New Roman"/>
          <w:b/>
          <w:sz w:val="27"/>
          <w:szCs w:val="27"/>
        </w:rPr>
        <w:t>3.</w:t>
      </w:r>
      <w:r w:rsidRPr="00133D17">
        <w:rPr>
          <w:rFonts w:ascii="Times New Roman" w:eastAsia="Calibri" w:hAnsi="Times New Roman" w:cs="Times New Roman"/>
          <w:b/>
          <w:sz w:val="27"/>
          <w:szCs w:val="27"/>
        </w:rPr>
        <w:tab/>
        <w:t>Организация деятельности Комиссии</w:t>
      </w:r>
    </w:p>
    <w:p w:rsidR="003E1EF8" w:rsidRPr="00133D17" w:rsidRDefault="005A7E0A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Комиссия осуществляет свою деятельность в соответствии с наст</w:t>
      </w:r>
      <w:r w:rsidRPr="00133D17">
        <w:rPr>
          <w:rFonts w:ascii="Times New Roman" w:eastAsia="Calibri" w:hAnsi="Times New Roman" w:cs="Times New Roman"/>
          <w:sz w:val="27"/>
          <w:szCs w:val="27"/>
        </w:rPr>
        <w:t>о</w:t>
      </w:r>
      <w:r w:rsidRPr="00133D17">
        <w:rPr>
          <w:rFonts w:ascii="Times New Roman" w:eastAsia="Calibri" w:hAnsi="Times New Roman" w:cs="Times New Roman"/>
          <w:sz w:val="27"/>
          <w:szCs w:val="27"/>
        </w:rPr>
        <w:t>ящим По</w:t>
      </w:r>
      <w:r w:rsidR="00133D17" w:rsidRPr="00133D17">
        <w:rPr>
          <w:rFonts w:ascii="Times New Roman" w:eastAsia="Calibri" w:hAnsi="Times New Roman" w:cs="Times New Roman"/>
          <w:sz w:val="27"/>
          <w:szCs w:val="27"/>
        </w:rPr>
        <w:t>ложением</w:t>
      </w:r>
      <w:r w:rsidRPr="00133D1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E1EF8" w:rsidRPr="00133D17" w:rsidRDefault="005A7E0A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Комиссия </w:t>
      </w:r>
      <w:r w:rsidR="003E1EF8" w:rsidRPr="00133D17">
        <w:rPr>
          <w:rFonts w:ascii="Times New Roman" w:eastAsia="Calibri" w:hAnsi="Times New Roman" w:cs="Times New Roman"/>
          <w:sz w:val="27"/>
          <w:szCs w:val="27"/>
        </w:rPr>
        <w:t>в соответствии с возложенными н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а</w:t>
      </w:r>
      <w:r w:rsidR="003E1EF8" w:rsidRPr="00133D17">
        <w:rPr>
          <w:rFonts w:ascii="Times New Roman" w:eastAsia="Calibri" w:hAnsi="Times New Roman" w:cs="Times New Roman"/>
          <w:sz w:val="27"/>
          <w:szCs w:val="27"/>
        </w:rPr>
        <w:t xml:space="preserve"> нее задачами:</w:t>
      </w:r>
    </w:p>
    <w:p w:rsidR="003E1EF8" w:rsidRPr="00133D17" w:rsidRDefault="003E1EF8" w:rsidP="003E1EF8">
      <w:pPr>
        <w:widowControl w:val="0"/>
        <w:tabs>
          <w:tab w:val="left" w:pos="1276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3.2.1. рассматривает поданные на конкурсный отбор 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детские рисунки</w:t>
      </w:r>
      <w:r w:rsidRPr="00133D1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3E1EF8" w:rsidRPr="00133D17" w:rsidRDefault="003E1EF8" w:rsidP="00D0151D">
      <w:pPr>
        <w:widowControl w:val="0"/>
        <w:tabs>
          <w:tab w:val="left" w:pos="1418"/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3.2.2.</w:t>
      </w:r>
      <w:r w:rsidR="007D28F3" w:rsidRPr="00133D1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проверяет соответствие представленных 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рисунков целям и задачам конкурса.</w:t>
      </w:r>
    </w:p>
    <w:p w:rsidR="003E1EF8" w:rsidRPr="00133D17" w:rsidRDefault="003E1EF8" w:rsidP="009261FF">
      <w:pPr>
        <w:widowControl w:val="0"/>
        <w:numPr>
          <w:ilvl w:val="0"/>
          <w:numId w:val="20"/>
        </w:numPr>
        <w:tabs>
          <w:tab w:val="left" w:pos="1418"/>
          <w:tab w:val="left" w:pos="5103"/>
        </w:tabs>
        <w:spacing w:after="0" w:line="240" w:lineRule="auto"/>
        <w:ind w:hanging="135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Комиссия имеет право:</w:t>
      </w:r>
    </w:p>
    <w:p w:rsidR="003E1EF8" w:rsidRPr="00133D17" w:rsidRDefault="003E1EF8" w:rsidP="003E1EF8">
      <w:pPr>
        <w:widowControl w:val="0"/>
        <w:tabs>
          <w:tab w:val="left" w:pos="1701"/>
          <w:tab w:val="left" w:pos="5103"/>
        </w:tabs>
        <w:spacing w:after="0" w:line="240" w:lineRule="auto"/>
        <w:ind w:left="1702" w:hanging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3.</w:t>
      </w:r>
      <w:r w:rsidR="009261FF" w:rsidRPr="00133D17">
        <w:rPr>
          <w:rFonts w:ascii="Times New Roman" w:eastAsia="Calibri" w:hAnsi="Times New Roman" w:cs="Times New Roman"/>
          <w:sz w:val="27"/>
          <w:szCs w:val="27"/>
        </w:rPr>
        <w:t>3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.1. </w:t>
      </w:r>
      <w:r w:rsidR="000B417F" w:rsidRPr="00133D17">
        <w:rPr>
          <w:rFonts w:ascii="Times New Roman" w:eastAsia="Calibri" w:hAnsi="Times New Roman" w:cs="Times New Roman"/>
          <w:sz w:val="27"/>
          <w:szCs w:val="27"/>
        </w:rPr>
        <w:t>принимать решение о победителях путем голосования</w:t>
      </w:r>
      <w:r w:rsidR="009261FF" w:rsidRPr="00133D1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E1EF8" w:rsidRPr="00133D17" w:rsidRDefault="003E1EF8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3.</w:t>
      </w:r>
      <w:r w:rsidR="00AF1D23" w:rsidRPr="00133D17">
        <w:rPr>
          <w:rFonts w:ascii="Times New Roman" w:eastAsia="Calibri" w:hAnsi="Times New Roman" w:cs="Times New Roman"/>
          <w:sz w:val="27"/>
          <w:szCs w:val="27"/>
        </w:rPr>
        <w:t>4</w:t>
      </w:r>
      <w:r w:rsidRPr="00133D17">
        <w:rPr>
          <w:rFonts w:ascii="Times New Roman" w:eastAsia="Calibri" w:hAnsi="Times New Roman" w:cs="Times New Roman"/>
          <w:sz w:val="27"/>
          <w:szCs w:val="27"/>
        </w:rPr>
        <w:t>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>Заседания Комиссии проводятся по мере необходимости. О дате проведения и повестке дня заседания члены Комиссии должны быть проинфо</w:t>
      </w:r>
      <w:r w:rsidRPr="00133D17">
        <w:rPr>
          <w:rFonts w:ascii="Times New Roman" w:eastAsia="Calibri" w:hAnsi="Times New Roman" w:cs="Times New Roman"/>
          <w:sz w:val="27"/>
          <w:szCs w:val="27"/>
        </w:rPr>
        <w:t>р</w:t>
      </w:r>
      <w:r w:rsidRPr="00133D17">
        <w:rPr>
          <w:rFonts w:ascii="Times New Roman" w:eastAsia="Calibri" w:hAnsi="Times New Roman" w:cs="Times New Roman"/>
          <w:sz w:val="27"/>
          <w:szCs w:val="27"/>
        </w:rPr>
        <w:t>мированы не позднее, чем в двухдневный срок до предполагаемой даты его проведения. В случае если член Комиссии, по каким-либо причинам, не может присутствовать, он должен известить об этом секретаря Комиссии.</w:t>
      </w:r>
    </w:p>
    <w:p w:rsidR="005A7E0A" w:rsidRPr="00133D17" w:rsidRDefault="00AF1D23" w:rsidP="009261FF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3.5</w:t>
      </w:r>
      <w:r w:rsidR="005A7E0A" w:rsidRPr="00133D17">
        <w:rPr>
          <w:rFonts w:ascii="Times New Roman" w:eastAsia="Calibri" w:hAnsi="Times New Roman" w:cs="Times New Roman"/>
          <w:sz w:val="27"/>
          <w:szCs w:val="27"/>
        </w:rPr>
        <w:t>.</w:t>
      </w:r>
      <w:r w:rsidR="005A7E0A" w:rsidRPr="00133D17">
        <w:rPr>
          <w:rFonts w:ascii="Times New Roman" w:eastAsia="Calibri" w:hAnsi="Times New Roman" w:cs="Times New Roman"/>
          <w:sz w:val="27"/>
          <w:szCs w:val="27"/>
        </w:rPr>
        <w:tab/>
        <w:t>Заседание Комиссии считается правомочным, если на нем прису</w:t>
      </w:r>
      <w:r w:rsidR="005A7E0A" w:rsidRPr="00133D17">
        <w:rPr>
          <w:rFonts w:ascii="Times New Roman" w:eastAsia="Calibri" w:hAnsi="Times New Roman" w:cs="Times New Roman"/>
          <w:sz w:val="27"/>
          <w:szCs w:val="27"/>
        </w:rPr>
        <w:t>т</w:t>
      </w:r>
      <w:r w:rsidR="005A7E0A" w:rsidRPr="00133D17">
        <w:rPr>
          <w:rFonts w:ascii="Times New Roman" w:eastAsia="Calibri" w:hAnsi="Times New Roman" w:cs="Times New Roman"/>
          <w:sz w:val="27"/>
          <w:szCs w:val="27"/>
        </w:rPr>
        <w:t xml:space="preserve">ствуют </w:t>
      </w:r>
      <w:r w:rsidR="005A7E0A" w:rsidRPr="00133D17">
        <w:rPr>
          <w:rFonts w:ascii="Times New Roman" w:hAnsi="Times New Roman"/>
          <w:sz w:val="27"/>
          <w:szCs w:val="27"/>
          <w:lang w:eastAsia="ru-RU"/>
        </w:rPr>
        <w:t>не менее чем 2/3 состава Комиссии</w:t>
      </w:r>
      <w:r w:rsidR="005A7E0A" w:rsidRPr="00133D1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3.</w:t>
      </w:r>
      <w:r w:rsidR="00417511" w:rsidRPr="00133D17">
        <w:rPr>
          <w:rFonts w:ascii="Times New Roman" w:eastAsia="Calibri" w:hAnsi="Times New Roman" w:cs="Times New Roman"/>
          <w:sz w:val="27"/>
          <w:szCs w:val="27"/>
        </w:rPr>
        <w:t>6</w:t>
      </w:r>
      <w:r w:rsidRPr="00133D17">
        <w:rPr>
          <w:rFonts w:ascii="Times New Roman" w:eastAsia="Calibri" w:hAnsi="Times New Roman" w:cs="Times New Roman"/>
          <w:sz w:val="27"/>
          <w:szCs w:val="27"/>
        </w:rPr>
        <w:t>.</w:t>
      </w:r>
      <w:r w:rsidRPr="00133D17">
        <w:rPr>
          <w:rFonts w:ascii="Times New Roman" w:eastAsia="Calibri" w:hAnsi="Times New Roman" w:cs="Times New Roman"/>
          <w:sz w:val="27"/>
          <w:szCs w:val="27"/>
        </w:rPr>
        <w:tab/>
        <w:t>Комиссия принимает решение открытым голосованием простым большинством голосов членов Комиссии.</w:t>
      </w:r>
    </w:p>
    <w:p w:rsidR="005A7E0A" w:rsidRPr="00133D17" w:rsidRDefault="005A7E0A" w:rsidP="005A7E0A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В случае равенства голосов решающим является голос председательств</w:t>
      </w:r>
      <w:r w:rsidRPr="00133D17">
        <w:rPr>
          <w:rFonts w:ascii="Times New Roman" w:eastAsia="Calibri" w:hAnsi="Times New Roman" w:cs="Times New Roman"/>
          <w:sz w:val="27"/>
          <w:szCs w:val="27"/>
        </w:rPr>
        <w:t>у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ющего на заседании Комиссии. Решение Комиссии оформляется протоколом </w:t>
      </w:r>
      <w:r w:rsidRPr="00133D17">
        <w:rPr>
          <w:rFonts w:ascii="Times New Roman" w:hAnsi="Times New Roman"/>
          <w:sz w:val="27"/>
          <w:szCs w:val="27"/>
          <w:lang w:eastAsia="ru-RU"/>
        </w:rPr>
        <w:t>з</w:t>
      </w:r>
      <w:r w:rsidRPr="00133D17">
        <w:rPr>
          <w:rFonts w:ascii="Times New Roman" w:hAnsi="Times New Roman"/>
          <w:sz w:val="27"/>
          <w:szCs w:val="27"/>
          <w:lang w:eastAsia="ru-RU"/>
        </w:rPr>
        <w:t>а</w:t>
      </w:r>
      <w:r w:rsidRPr="00133D17">
        <w:rPr>
          <w:rFonts w:ascii="Times New Roman" w:hAnsi="Times New Roman"/>
          <w:sz w:val="27"/>
          <w:szCs w:val="27"/>
          <w:lang w:eastAsia="ru-RU"/>
        </w:rPr>
        <w:t>седания Комиссии</w:t>
      </w:r>
      <w:r w:rsidR="003E1EF8" w:rsidRPr="00133D17">
        <w:rPr>
          <w:rFonts w:ascii="Times New Roman" w:hAnsi="Times New Roman"/>
          <w:sz w:val="27"/>
          <w:szCs w:val="27"/>
          <w:lang w:eastAsia="ru-RU"/>
        </w:rPr>
        <w:t xml:space="preserve"> (далее – Протокол)</w:t>
      </w:r>
      <w:r w:rsidRPr="00133D1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33D17">
        <w:rPr>
          <w:rFonts w:ascii="Times New Roman" w:hAnsi="Times New Roman"/>
          <w:sz w:val="27"/>
          <w:szCs w:val="27"/>
          <w:lang w:eastAsia="ru-RU"/>
        </w:rPr>
        <w:t>3.</w:t>
      </w:r>
      <w:r w:rsidR="00417511" w:rsidRPr="00133D17">
        <w:rPr>
          <w:rFonts w:ascii="Times New Roman" w:hAnsi="Times New Roman"/>
          <w:sz w:val="27"/>
          <w:szCs w:val="27"/>
          <w:lang w:eastAsia="ru-RU"/>
        </w:rPr>
        <w:t>7</w:t>
      </w:r>
      <w:r w:rsidRPr="00133D1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417511" w:rsidRPr="00133D17">
        <w:rPr>
          <w:rFonts w:ascii="Times New Roman" w:hAnsi="Times New Roman"/>
          <w:sz w:val="27"/>
          <w:szCs w:val="27"/>
          <w:lang w:eastAsia="ru-RU"/>
        </w:rPr>
        <w:tab/>
      </w:r>
      <w:r w:rsidRPr="00133D17">
        <w:rPr>
          <w:rFonts w:ascii="Times New Roman" w:hAnsi="Times New Roman"/>
          <w:sz w:val="27"/>
          <w:szCs w:val="27"/>
          <w:lang w:eastAsia="ru-RU"/>
        </w:rPr>
        <w:t>Протокол о результатах конкурсного отбора оформляется и ут</w:t>
      </w:r>
      <w:r w:rsidR="00AF1D23" w:rsidRPr="00133D17">
        <w:rPr>
          <w:rFonts w:ascii="Times New Roman" w:hAnsi="Times New Roman"/>
          <w:sz w:val="27"/>
          <w:szCs w:val="27"/>
          <w:lang w:eastAsia="ru-RU"/>
        </w:rPr>
        <w:t>ве</w:t>
      </w:r>
      <w:r w:rsidR="00AF1D23" w:rsidRPr="00133D17">
        <w:rPr>
          <w:rFonts w:ascii="Times New Roman" w:hAnsi="Times New Roman"/>
          <w:sz w:val="27"/>
          <w:szCs w:val="27"/>
          <w:lang w:eastAsia="ru-RU"/>
        </w:rPr>
        <w:t>р</w:t>
      </w:r>
      <w:r w:rsidR="00AF1D23" w:rsidRPr="00133D17">
        <w:rPr>
          <w:rFonts w:ascii="Times New Roman" w:hAnsi="Times New Roman"/>
          <w:sz w:val="27"/>
          <w:szCs w:val="27"/>
          <w:lang w:eastAsia="ru-RU"/>
        </w:rPr>
        <w:t>ждается в течение 2</w:t>
      </w:r>
      <w:r w:rsidRPr="00133D17">
        <w:rPr>
          <w:rFonts w:ascii="Times New Roman" w:hAnsi="Times New Roman"/>
          <w:sz w:val="27"/>
          <w:szCs w:val="27"/>
          <w:lang w:eastAsia="ru-RU"/>
        </w:rPr>
        <w:t xml:space="preserve"> рабочих дней.</w:t>
      </w:r>
    </w:p>
    <w:p w:rsidR="005A7E0A" w:rsidRPr="00133D17" w:rsidRDefault="005A7E0A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eastAsia="Calibri" w:hAnsi="Times New Roman" w:cs="Times New Roman"/>
          <w:sz w:val="27"/>
          <w:szCs w:val="27"/>
        </w:rPr>
        <w:t>3.</w:t>
      </w:r>
      <w:r w:rsidR="00417511" w:rsidRPr="00133D17">
        <w:rPr>
          <w:rFonts w:ascii="Times New Roman" w:eastAsia="Calibri" w:hAnsi="Times New Roman" w:cs="Times New Roman"/>
          <w:sz w:val="27"/>
          <w:szCs w:val="27"/>
        </w:rPr>
        <w:t>8</w:t>
      </w:r>
      <w:r w:rsidRPr="00133D17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417511" w:rsidRPr="00133D17">
        <w:rPr>
          <w:rFonts w:ascii="Times New Roman" w:eastAsia="Calibri" w:hAnsi="Times New Roman" w:cs="Times New Roman"/>
          <w:sz w:val="27"/>
          <w:szCs w:val="27"/>
        </w:rPr>
        <w:tab/>
      </w:r>
      <w:r w:rsidRPr="00133D17">
        <w:rPr>
          <w:rFonts w:ascii="Times New Roman" w:eastAsia="Calibri" w:hAnsi="Times New Roman" w:cs="Times New Roman"/>
          <w:sz w:val="27"/>
          <w:szCs w:val="27"/>
        </w:rPr>
        <w:t>Решение Комиссии является основанием для подготовки</w:t>
      </w:r>
      <w:r w:rsidRPr="00133D1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F1D23" w:rsidRPr="00133D17">
        <w:rPr>
          <w:rFonts w:ascii="Times New Roman" w:hAnsi="Times New Roman"/>
          <w:sz w:val="27"/>
          <w:szCs w:val="27"/>
          <w:lang w:eastAsia="ru-RU"/>
        </w:rPr>
        <w:t>к награ</w:t>
      </w:r>
      <w:r w:rsidR="00AF1D23" w:rsidRPr="00133D17">
        <w:rPr>
          <w:rFonts w:ascii="Times New Roman" w:hAnsi="Times New Roman"/>
          <w:sz w:val="27"/>
          <w:szCs w:val="27"/>
          <w:lang w:eastAsia="ru-RU"/>
        </w:rPr>
        <w:t>ж</w:t>
      </w:r>
      <w:r w:rsidR="00AF1D23" w:rsidRPr="00133D17">
        <w:rPr>
          <w:rFonts w:ascii="Times New Roman" w:hAnsi="Times New Roman"/>
          <w:sz w:val="27"/>
          <w:szCs w:val="27"/>
          <w:lang w:eastAsia="ru-RU"/>
        </w:rPr>
        <w:t>дению победителей конкурса</w:t>
      </w:r>
      <w:r w:rsidRPr="00133D17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D3988" w:rsidRPr="00133D17" w:rsidRDefault="00CD3988" w:rsidP="00417511">
      <w:pPr>
        <w:widowControl w:val="0"/>
        <w:tabs>
          <w:tab w:val="left" w:pos="1418"/>
          <w:tab w:val="left" w:pos="51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A7E0A" w:rsidRPr="00133D17" w:rsidRDefault="00AF1D23" w:rsidP="005A7E0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133D17">
        <w:rPr>
          <w:rFonts w:ascii="Times New Roman" w:hAnsi="Times New Roman"/>
          <w:b/>
          <w:sz w:val="27"/>
          <w:szCs w:val="27"/>
        </w:rPr>
        <w:t>Руководитель аппарата  администрации</w:t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proofErr w:type="spellStart"/>
      <w:r w:rsidRPr="00133D17">
        <w:rPr>
          <w:rFonts w:ascii="Times New Roman" w:hAnsi="Times New Roman"/>
          <w:b/>
          <w:sz w:val="27"/>
          <w:szCs w:val="27"/>
        </w:rPr>
        <w:t>Л.В.Бучко</w:t>
      </w:r>
      <w:proofErr w:type="spellEnd"/>
    </w:p>
    <w:p w:rsidR="00CD3988" w:rsidRPr="00133D17" w:rsidRDefault="00CD3988" w:rsidP="005A7E0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F1D23" w:rsidRPr="00133D17" w:rsidRDefault="00AF1D23" w:rsidP="005A7E0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133D17">
        <w:rPr>
          <w:rFonts w:ascii="Times New Roman" w:hAnsi="Times New Roman"/>
          <w:b/>
          <w:sz w:val="27"/>
          <w:szCs w:val="27"/>
        </w:rPr>
        <w:t>Заведующий архивным сектором</w:t>
      </w:r>
    </w:p>
    <w:p w:rsidR="00AF1D23" w:rsidRPr="00133D17" w:rsidRDefault="00AF1D23" w:rsidP="005A7E0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133D17">
        <w:rPr>
          <w:rFonts w:ascii="Times New Roman" w:hAnsi="Times New Roman"/>
          <w:b/>
          <w:sz w:val="27"/>
          <w:szCs w:val="27"/>
        </w:rPr>
        <w:t>(муниципальным архивом)</w:t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r w:rsidRPr="00133D17">
        <w:rPr>
          <w:rFonts w:ascii="Times New Roman" w:hAnsi="Times New Roman"/>
          <w:b/>
          <w:sz w:val="27"/>
          <w:szCs w:val="27"/>
        </w:rPr>
        <w:tab/>
      </w:r>
      <w:proofErr w:type="spellStart"/>
      <w:r w:rsidRPr="00133D17">
        <w:rPr>
          <w:rFonts w:ascii="Times New Roman" w:hAnsi="Times New Roman"/>
          <w:b/>
          <w:sz w:val="27"/>
          <w:szCs w:val="27"/>
        </w:rPr>
        <w:t>Е.В.Ескина</w:t>
      </w:r>
      <w:proofErr w:type="spellEnd"/>
    </w:p>
    <w:p w:rsidR="00CD3988" w:rsidRPr="00133D17" w:rsidRDefault="00CD3988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A7E0A" w:rsidRPr="00B93DC8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A7E0A" w:rsidRPr="002774E2" w:rsidRDefault="005A7E0A" w:rsidP="005A7E0A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постановлению администрации города </w:t>
      </w:r>
    </w:p>
    <w:p w:rsidR="009759AE" w:rsidRPr="002774E2" w:rsidRDefault="00337CC8" w:rsidP="005A7E0A">
      <w:pPr>
        <w:spacing w:after="0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Армянска от 24.04.2018</w:t>
      </w:r>
      <w:r w:rsidR="005A7E0A" w:rsidRPr="002774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109</w:t>
      </w:r>
      <w:bookmarkStart w:id="0" w:name="_GoBack"/>
      <w:bookmarkEnd w:id="0"/>
    </w:p>
    <w:p w:rsidR="005A7E0A" w:rsidRDefault="005A7E0A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DC8" w:rsidRPr="002774E2" w:rsidRDefault="00B93DC8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4E2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AF1D23" w:rsidRPr="00AF1D23" w:rsidRDefault="005A7E0A" w:rsidP="00AF1D23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5A7E0A">
        <w:rPr>
          <w:rFonts w:ascii="Times New Roman" w:hAnsi="Times New Roman"/>
          <w:b/>
          <w:sz w:val="28"/>
          <w:szCs w:val="28"/>
          <w:lang w:eastAsia="ru-RU"/>
        </w:rPr>
        <w:t xml:space="preserve">Конкурсной комиссии </w:t>
      </w:r>
      <w:r w:rsidR="00AF1D23" w:rsidRPr="00AF1D23">
        <w:rPr>
          <w:rFonts w:ascii="Times New Roman" w:hAnsi="Times New Roman"/>
          <w:b/>
          <w:sz w:val="27"/>
          <w:szCs w:val="27"/>
          <w:lang w:eastAsia="ru-RU"/>
        </w:rPr>
        <w:t xml:space="preserve">детских рисунков </w:t>
      </w:r>
    </w:p>
    <w:p w:rsidR="00AF1D23" w:rsidRPr="00AF1D23" w:rsidRDefault="00AF1D23" w:rsidP="00AF1D23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AF1D23">
        <w:rPr>
          <w:rFonts w:ascii="Times New Roman" w:hAnsi="Times New Roman"/>
          <w:b/>
          <w:sz w:val="27"/>
          <w:szCs w:val="27"/>
          <w:lang w:eastAsia="ru-RU"/>
        </w:rPr>
        <w:t>«Архив живая история города»</w:t>
      </w:r>
    </w:p>
    <w:p w:rsidR="00942B58" w:rsidRDefault="00942B58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2230" w:rsidRPr="00942B58" w:rsidRDefault="00E12230" w:rsidP="00B93DC8">
      <w:pPr>
        <w:widowControl w:val="0"/>
        <w:tabs>
          <w:tab w:val="left" w:pos="1560"/>
          <w:tab w:val="left" w:pos="510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2410"/>
        <w:gridCol w:w="4394"/>
      </w:tblGrid>
      <w:tr w:rsidR="00B93DC8" w:rsidRPr="002774E2" w:rsidTr="00CD3988">
        <w:tc>
          <w:tcPr>
            <w:tcW w:w="2802" w:type="dxa"/>
            <w:shd w:val="clear" w:color="auto" w:fill="auto"/>
          </w:tcPr>
          <w:p w:rsidR="00B93DC8" w:rsidRPr="002774E2" w:rsidRDefault="00B93DC8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Ко</w:t>
            </w:r>
            <w:r w:rsidR="001E62D8">
              <w:rPr>
                <w:rFonts w:ascii="Times New Roman" w:hAnsi="Times New Roman"/>
                <w:sz w:val="28"/>
                <w:szCs w:val="28"/>
              </w:rPr>
              <w:t>н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курсной</w:t>
            </w:r>
            <w:r w:rsidR="00095454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410" w:type="dxa"/>
            <w:shd w:val="clear" w:color="auto" w:fill="auto"/>
          </w:tcPr>
          <w:p w:rsidR="00B93DC8" w:rsidRPr="002774E2" w:rsidRDefault="00AF1D23" w:rsidP="001E62D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Бучко Л.В.</w:t>
            </w:r>
          </w:p>
        </w:tc>
        <w:tc>
          <w:tcPr>
            <w:tcW w:w="4394" w:type="dxa"/>
            <w:shd w:val="clear" w:color="auto" w:fill="auto"/>
          </w:tcPr>
          <w:p w:rsidR="00B93DC8" w:rsidRPr="002774E2" w:rsidRDefault="005A7E0A" w:rsidP="00AF1D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1D23">
              <w:rPr>
                <w:rFonts w:ascii="Times New Roman" w:hAnsi="Times New Roman"/>
                <w:sz w:val="28"/>
                <w:szCs w:val="28"/>
              </w:rPr>
              <w:t>руководитель аппарата админ</w:t>
            </w:r>
            <w:r w:rsidR="00AF1D23">
              <w:rPr>
                <w:rFonts w:ascii="Times New Roman" w:hAnsi="Times New Roman"/>
                <w:sz w:val="28"/>
                <w:szCs w:val="28"/>
              </w:rPr>
              <w:t>и</w:t>
            </w:r>
            <w:r w:rsidR="00AF1D23">
              <w:rPr>
                <w:rFonts w:ascii="Times New Roman" w:hAnsi="Times New Roman"/>
                <w:sz w:val="28"/>
                <w:szCs w:val="28"/>
              </w:rPr>
              <w:t>страции</w:t>
            </w:r>
          </w:p>
        </w:tc>
      </w:tr>
      <w:tr w:rsidR="00B93DC8" w:rsidRPr="002774E2" w:rsidTr="00CD3988">
        <w:tc>
          <w:tcPr>
            <w:tcW w:w="2802" w:type="dxa"/>
            <w:shd w:val="clear" w:color="auto" w:fill="auto"/>
          </w:tcPr>
          <w:p w:rsidR="00B93DC8" w:rsidRPr="002774E2" w:rsidRDefault="00B93DC8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>Заместитель предс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 xml:space="preserve">дателя 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="00095454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B93DC8" w:rsidRPr="002774E2" w:rsidRDefault="00AF1D23" w:rsidP="00F526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394" w:type="dxa"/>
            <w:shd w:val="clear" w:color="auto" w:fill="auto"/>
          </w:tcPr>
          <w:p w:rsidR="00B93DC8" w:rsidRPr="002774E2" w:rsidRDefault="00B93DC8" w:rsidP="00AF1D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1D23">
              <w:rPr>
                <w:rFonts w:ascii="Times New Roman" w:hAnsi="Times New Roman"/>
                <w:sz w:val="28"/>
                <w:szCs w:val="28"/>
              </w:rPr>
              <w:t>заведующий архивным сектором (муниципальным архивом)</w:t>
            </w:r>
          </w:p>
        </w:tc>
      </w:tr>
      <w:tr w:rsidR="00B93DC8" w:rsidRPr="002774E2" w:rsidTr="00CD3988">
        <w:tc>
          <w:tcPr>
            <w:tcW w:w="2802" w:type="dxa"/>
            <w:shd w:val="clear" w:color="auto" w:fill="auto"/>
          </w:tcPr>
          <w:p w:rsidR="00B93DC8" w:rsidRPr="002774E2" w:rsidRDefault="00B93DC8" w:rsidP="005A7E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Конкур</w:t>
            </w:r>
            <w:r w:rsidR="005A7E0A">
              <w:rPr>
                <w:rFonts w:ascii="Times New Roman" w:hAnsi="Times New Roman"/>
                <w:sz w:val="28"/>
                <w:szCs w:val="28"/>
              </w:rPr>
              <w:t>с</w:t>
            </w:r>
            <w:r w:rsidR="005A7E0A">
              <w:rPr>
                <w:rFonts w:ascii="Times New Roman" w:hAnsi="Times New Roman"/>
                <w:sz w:val="28"/>
                <w:szCs w:val="28"/>
              </w:rPr>
              <w:t>ной</w:t>
            </w:r>
            <w:r w:rsidR="00095454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B93DC8" w:rsidRPr="002774E2" w:rsidRDefault="00AF1D23" w:rsidP="005B66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394" w:type="dxa"/>
            <w:shd w:val="clear" w:color="auto" w:fill="auto"/>
          </w:tcPr>
          <w:p w:rsidR="00B93DC8" w:rsidRPr="002774E2" w:rsidRDefault="00B93DC8" w:rsidP="00AF1D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- главный специалист </w:t>
            </w:r>
            <w:r w:rsidR="00AF1D23">
              <w:rPr>
                <w:rFonts w:ascii="Times New Roman" w:hAnsi="Times New Roman"/>
                <w:sz w:val="28"/>
                <w:szCs w:val="28"/>
              </w:rPr>
              <w:t>архивного сектора (муниципального архива)</w:t>
            </w:r>
          </w:p>
        </w:tc>
      </w:tr>
      <w:tr w:rsidR="005A7E0A" w:rsidRPr="002774E2" w:rsidTr="00CD3988">
        <w:tc>
          <w:tcPr>
            <w:tcW w:w="2802" w:type="dxa"/>
            <w:shd w:val="clear" w:color="auto" w:fill="auto"/>
          </w:tcPr>
          <w:p w:rsidR="005A7E0A" w:rsidRPr="002774E2" w:rsidRDefault="005A7E0A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 комиссии</w:t>
            </w:r>
            <w:r w:rsidRPr="002774E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5A7E0A" w:rsidRPr="002774E2" w:rsidRDefault="00AF1D23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С.Н.</w:t>
            </w:r>
          </w:p>
        </w:tc>
        <w:tc>
          <w:tcPr>
            <w:tcW w:w="4394" w:type="dxa"/>
            <w:shd w:val="clear" w:color="auto" w:fill="auto"/>
          </w:tcPr>
          <w:p w:rsidR="005A7E0A" w:rsidRPr="002774E2" w:rsidRDefault="005A7E0A" w:rsidP="00AF1D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74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1D23">
              <w:rPr>
                <w:rFonts w:ascii="Times New Roman" w:hAnsi="Times New Roman"/>
                <w:sz w:val="28"/>
                <w:szCs w:val="28"/>
              </w:rPr>
              <w:t>заведующий сектором по делам семьи, молодежи, физической культуры и спорта</w:t>
            </w:r>
          </w:p>
        </w:tc>
      </w:tr>
      <w:tr w:rsidR="005A7E0A" w:rsidRPr="002774E2" w:rsidTr="00CD3988">
        <w:tc>
          <w:tcPr>
            <w:tcW w:w="2802" w:type="dxa"/>
            <w:shd w:val="clear" w:color="auto" w:fill="auto"/>
          </w:tcPr>
          <w:p w:rsidR="005A7E0A" w:rsidRPr="002774E2" w:rsidRDefault="005A7E0A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7E0A" w:rsidRPr="002774E2" w:rsidRDefault="00AF1D23" w:rsidP="00AC28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Ужитчак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4394" w:type="dxa"/>
            <w:shd w:val="clear" w:color="auto" w:fill="auto"/>
          </w:tcPr>
          <w:p w:rsidR="005A7E0A" w:rsidRPr="002774E2" w:rsidRDefault="005A7E0A" w:rsidP="00AF1D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F1D2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AF1D2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5A7E0A" w:rsidRPr="002774E2" w:rsidTr="00CD3988">
        <w:tc>
          <w:tcPr>
            <w:tcW w:w="2802" w:type="dxa"/>
            <w:shd w:val="clear" w:color="auto" w:fill="auto"/>
          </w:tcPr>
          <w:p w:rsidR="005A7E0A" w:rsidRPr="002774E2" w:rsidRDefault="005A7E0A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A7E0A" w:rsidRPr="008451E9" w:rsidRDefault="005A7E0A" w:rsidP="009D2EAD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A7E0A" w:rsidRPr="008451E9" w:rsidRDefault="005A7E0A" w:rsidP="009D2EA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DA4" w:rsidRPr="002774E2" w:rsidTr="00CD3988">
        <w:tc>
          <w:tcPr>
            <w:tcW w:w="2802" w:type="dxa"/>
            <w:shd w:val="clear" w:color="auto" w:fill="auto"/>
          </w:tcPr>
          <w:p w:rsidR="00395DA4" w:rsidRPr="002774E2" w:rsidRDefault="00395DA4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95DA4" w:rsidRPr="002774E2" w:rsidRDefault="00395DA4" w:rsidP="009446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95DA4" w:rsidRPr="002774E2" w:rsidRDefault="00395DA4" w:rsidP="00395DA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DA4" w:rsidRPr="002774E2" w:rsidTr="00CD3988">
        <w:tc>
          <w:tcPr>
            <w:tcW w:w="2802" w:type="dxa"/>
            <w:shd w:val="clear" w:color="auto" w:fill="auto"/>
          </w:tcPr>
          <w:p w:rsidR="00395DA4" w:rsidRPr="002774E2" w:rsidRDefault="00395DA4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95DA4" w:rsidRPr="002774E2" w:rsidRDefault="00395DA4" w:rsidP="001727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95DA4" w:rsidRPr="002774E2" w:rsidRDefault="00395DA4" w:rsidP="001727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DA4" w:rsidRPr="002774E2" w:rsidTr="00CD3988">
        <w:tc>
          <w:tcPr>
            <w:tcW w:w="2802" w:type="dxa"/>
            <w:shd w:val="clear" w:color="auto" w:fill="auto"/>
          </w:tcPr>
          <w:p w:rsidR="00395DA4" w:rsidRPr="002774E2" w:rsidRDefault="00395DA4" w:rsidP="005A7E0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95DA4" w:rsidRPr="002774E2" w:rsidRDefault="00395DA4" w:rsidP="00BE6F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95DA4" w:rsidRPr="002774E2" w:rsidRDefault="00395DA4" w:rsidP="00BE6F6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DA4" w:rsidRPr="002774E2" w:rsidTr="00CD3988">
        <w:tc>
          <w:tcPr>
            <w:tcW w:w="2802" w:type="dxa"/>
            <w:shd w:val="clear" w:color="auto" w:fill="auto"/>
          </w:tcPr>
          <w:p w:rsidR="00395DA4" w:rsidRPr="002774E2" w:rsidRDefault="00395DA4" w:rsidP="00F5261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95DA4" w:rsidRPr="002774E2" w:rsidRDefault="00395DA4" w:rsidP="004369F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95DA4" w:rsidRPr="002774E2" w:rsidRDefault="00395DA4" w:rsidP="004369F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51E9" w:rsidRDefault="008451E9" w:rsidP="00B93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3988" w:rsidRPr="002774E2" w:rsidRDefault="00CD3988" w:rsidP="00B93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D23" w:rsidRDefault="00AF1D23" w:rsidP="00AF1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аппарата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Л.В.Бучко</w:t>
      </w:r>
      <w:proofErr w:type="spellEnd"/>
    </w:p>
    <w:p w:rsidR="00AF1D23" w:rsidRDefault="00AF1D23" w:rsidP="00AF1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D23" w:rsidRDefault="00AF1D23" w:rsidP="00AF1D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архивным сектором</w:t>
      </w:r>
    </w:p>
    <w:p w:rsidR="00AF1D23" w:rsidRDefault="00AF1D23" w:rsidP="00AF1D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(муниципальным архивом)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Е.В.Ескина</w:t>
      </w:r>
      <w:proofErr w:type="spellEnd"/>
    </w:p>
    <w:p w:rsidR="00B93DC8" w:rsidRPr="00417511" w:rsidRDefault="00B93DC8" w:rsidP="00AF1D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93DC8" w:rsidRPr="00417511" w:rsidSect="00CD3988">
      <w:headerReference w:type="default" r:id="rId8"/>
      <w:headerReference w:type="first" r:id="rId9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DC" w:rsidRDefault="00541FDC" w:rsidP="00A75EB3">
      <w:pPr>
        <w:spacing w:after="0" w:line="240" w:lineRule="auto"/>
      </w:pPr>
      <w:r>
        <w:separator/>
      </w:r>
    </w:p>
  </w:endnote>
  <w:endnote w:type="continuationSeparator" w:id="0">
    <w:p w:rsidR="00541FDC" w:rsidRDefault="00541FDC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DC" w:rsidRDefault="00541FDC" w:rsidP="00A75EB3">
      <w:pPr>
        <w:spacing w:after="0" w:line="240" w:lineRule="auto"/>
      </w:pPr>
      <w:r>
        <w:separator/>
      </w:r>
    </w:p>
  </w:footnote>
  <w:footnote w:type="continuationSeparator" w:id="0">
    <w:p w:rsidR="00541FDC" w:rsidRDefault="00541FDC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09"/>
      <w:docPartObj>
        <w:docPartGallery w:val="Page Numbers (Top of Page)"/>
        <w:docPartUnique/>
      </w:docPartObj>
    </w:sdtPr>
    <w:sdtEndPr/>
    <w:sdtContent>
      <w:p w:rsidR="00916500" w:rsidRDefault="005574F3">
        <w:pPr>
          <w:pStyle w:val="a5"/>
          <w:jc w:val="center"/>
        </w:pPr>
        <w:r>
          <w:fldChar w:fldCharType="begin"/>
        </w:r>
        <w:r w:rsidR="00916500">
          <w:instrText>PAGE   \* MERGEFORMAT</w:instrText>
        </w:r>
        <w:r>
          <w:fldChar w:fldCharType="separate"/>
        </w:r>
        <w:r w:rsidR="00337CC8">
          <w:rPr>
            <w:noProof/>
          </w:rPr>
          <w:t>2</w:t>
        </w:r>
        <w:r>
          <w:fldChar w:fldCharType="end"/>
        </w:r>
      </w:p>
    </w:sdtContent>
  </w:sdt>
  <w:p w:rsidR="00916500" w:rsidRDefault="009165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110"/>
      <w:docPartObj>
        <w:docPartGallery w:val="Page Numbers (Top of Page)"/>
        <w:docPartUnique/>
      </w:docPartObj>
    </w:sdtPr>
    <w:sdtEndPr/>
    <w:sdtContent>
      <w:p w:rsidR="00916500" w:rsidRDefault="005574F3">
        <w:pPr>
          <w:pStyle w:val="a5"/>
          <w:jc w:val="center"/>
        </w:pPr>
        <w:r w:rsidRPr="00662708">
          <w:rPr>
            <w:rFonts w:ascii="Times New Roman" w:hAnsi="Times New Roman" w:cs="Times New Roman"/>
          </w:rPr>
          <w:fldChar w:fldCharType="begin"/>
        </w:r>
        <w:r w:rsidR="00916500" w:rsidRPr="00662708">
          <w:rPr>
            <w:rFonts w:ascii="Times New Roman" w:hAnsi="Times New Roman" w:cs="Times New Roman"/>
          </w:rPr>
          <w:instrText>PAGE   \* MERGEFORMAT</w:instrText>
        </w:r>
        <w:r w:rsidRPr="00662708">
          <w:rPr>
            <w:rFonts w:ascii="Times New Roman" w:hAnsi="Times New Roman" w:cs="Times New Roman"/>
          </w:rPr>
          <w:fldChar w:fldCharType="separate"/>
        </w:r>
        <w:r w:rsidR="00337CC8">
          <w:rPr>
            <w:rFonts w:ascii="Times New Roman" w:hAnsi="Times New Roman" w:cs="Times New Roman"/>
            <w:noProof/>
          </w:rPr>
          <w:t>1</w:t>
        </w:r>
        <w:r w:rsidRPr="00662708">
          <w:rPr>
            <w:rFonts w:ascii="Times New Roman" w:hAnsi="Times New Roman" w:cs="Times New Roman"/>
          </w:rPr>
          <w:fldChar w:fldCharType="end"/>
        </w:r>
      </w:p>
    </w:sdtContent>
  </w:sdt>
  <w:p w:rsidR="00916500" w:rsidRDefault="009165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28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F12660"/>
    <w:multiLevelType w:val="hybridMultilevel"/>
    <w:tmpl w:val="DF1CE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C969B9"/>
    <w:multiLevelType w:val="hybridMultilevel"/>
    <w:tmpl w:val="466A9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0F315C"/>
    <w:multiLevelType w:val="hybridMultilevel"/>
    <w:tmpl w:val="9D042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B433C0"/>
    <w:multiLevelType w:val="hybridMultilevel"/>
    <w:tmpl w:val="373A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571C"/>
    <w:multiLevelType w:val="hybridMultilevel"/>
    <w:tmpl w:val="1E2CF2F4"/>
    <w:lvl w:ilvl="0" w:tplc="F4D082D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C26803"/>
    <w:multiLevelType w:val="hybridMultilevel"/>
    <w:tmpl w:val="EF52E370"/>
    <w:lvl w:ilvl="0" w:tplc="5C6C23DE">
      <w:start w:val="3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2604F5"/>
    <w:multiLevelType w:val="hybridMultilevel"/>
    <w:tmpl w:val="1450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A01DE1"/>
    <w:multiLevelType w:val="multilevel"/>
    <w:tmpl w:val="23E69C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690CD6"/>
    <w:multiLevelType w:val="hybridMultilevel"/>
    <w:tmpl w:val="81540CDC"/>
    <w:lvl w:ilvl="0" w:tplc="F4D082DC">
      <w:start w:val="1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36C60C7"/>
    <w:multiLevelType w:val="hybridMultilevel"/>
    <w:tmpl w:val="E77E8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89688A"/>
    <w:multiLevelType w:val="hybridMultilevel"/>
    <w:tmpl w:val="62F82784"/>
    <w:lvl w:ilvl="0" w:tplc="B76E8EFC">
      <w:start w:val="2"/>
      <w:numFmt w:val="decimal"/>
      <w:lvlText w:val="3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50962"/>
    <w:multiLevelType w:val="hybridMultilevel"/>
    <w:tmpl w:val="4BD0F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17"/>
  </w:num>
  <w:num w:numId="16">
    <w:abstractNumId w:val="1"/>
  </w:num>
  <w:num w:numId="17">
    <w:abstractNumId w:val="4"/>
  </w:num>
  <w:num w:numId="18">
    <w:abstractNumId w:val="5"/>
  </w:num>
  <w:num w:numId="19">
    <w:abstractNumId w:val="19"/>
  </w:num>
  <w:num w:numId="20">
    <w:abstractNumId w:val="16"/>
  </w:num>
  <w:num w:numId="21">
    <w:abstractNumId w:val="7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1A7"/>
    <w:rsid w:val="00031664"/>
    <w:rsid w:val="00040ACB"/>
    <w:rsid w:val="000501AC"/>
    <w:rsid w:val="00075555"/>
    <w:rsid w:val="00075FA1"/>
    <w:rsid w:val="000843BA"/>
    <w:rsid w:val="00095454"/>
    <w:rsid w:val="000B149D"/>
    <w:rsid w:val="000B417F"/>
    <w:rsid w:val="000D2600"/>
    <w:rsid w:val="000D3F3E"/>
    <w:rsid w:val="000E4D42"/>
    <w:rsid w:val="000F74E4"/>
    <w:rsid w:val="00106570"/>
    <w:rsid w:val="00113A53"/>
    <w:rsid w:val="00124959"/>
    <w:rsid w:val="0013279D"/>
    <w:rsid w:val="00132E97"/>
    <w:rsid w:val="00133D17"/>
    <w:rsid w:val="0013573F"/>
    <w:rsid w:val="0014016C"/>
    <w:rsid w:val="0014235C"/>
    <w:rsid w:val="00144CA5"/>
    <w:rsid w:val="0015333E"/>
    <w:rsid w:val="00182D2E"/>
    <w:rsid w:val="001975F6"/>
    <w:rsid w:val="001B70E5"/>
    <w:rsid w:val="001C284D"/>
    <w:rsid w:val="001D0F14"/>
    <w:rsid w:val="001E5F48"/>
    <w:rsid w:val="001E62D8"/>
    <w:rsid w:val="00200882"/>
    <w:rsid w:val="00207485"/>
    <w:rsid w:val="002134B3"/>
    <w:rsid w:val="002162CD"/>
    <w:rsid w:val="002202F5"/>
    <w:rsid w:val="00236705"/>
    <w:rsid w:val="002531A9"/>
    <w:rsid w:val="0027709C"/>
    <w:rsid w:val="002774E2"/>
    <w:rsid w:val="002906C6"/>
    <w:rsid w:val="00297011"/>
    <w:rsid w:val="002A3B49"/>
    <w:rsid w:val="002E0F33"/>
    <w:rsid w:val="002E5367"/>
    <w:rsid w:val="00301FF0"/>
    <w:rsid w:val="00337CC8"/>
    <w:rsid w:val="00345F1A"/>
    <w:rsid w:val="00350FDD"/>
    <w:rsid w:val="00353830"/>
    <w:rsid w:val="00372B8D"/>
    <w:rsid w:val="00375EBA"/>
    <w:rsid w:val="00391D5D"/>
    <w:rsid w:val="00395DA4"/>
    <w:rsid w:val="003A76B8"/>
    <w:rsid w:val="003C2A83"/>
    <w:rsid w:val="003C7874"/>
    <w:rsid w:val="003D07E9"/>
    <w:rsid w:val="003D1CAA"/>
    <w:rsid w:val="003E1EF8"/>
    <w:rsid w:val="003E26D2"/>
    <w:rsid w:val="003E69B4"/>
    <w:rsid w:val="003E7371"/>
    <w:rsid w:val="003E7811"/>
    <w:rsid w:val="00400366"/>
    <w:rsid w:val="00417511"/>
    <w:rsid w:val="00424B6F"/>
    <w:rsid w:val="004409F3"/>
    <w:rsid w:val="00442398"/>
    <w:rsid w:val="00460E7E"/>
    <w:rsid w:val="004612A2"/>
    <w:rsid w:val="004616E5"/>
    <w:rsid w:val="00463BF0"/>
    <w:rsid w:val="00490E34"/>
    <w:rsid w:val="004A0E70"/>
    <w:rsid w:val="004A193A"/>
    <w:rsid w:val="004A447F"/>
    <w:rsid w:val="004A561B"/>
    <w:rsid w:val="004B1373"/>
    <w:rsid w:val="004C52FD"/>
    <w:rsid w:val="004E15B8"/>
    <w:rsid w:val="004E40FE"/>
    <w:rsid w:val="004F1ADF"/>
    <w:rsid w:val="00502767"/>
    <w:rsid w:val="00533217"/>
    <w:rsid w:val="00541FDC"/>
    <w:rsid w:val="00546078"/>
    <w:rsid w:val="005574F3"/>
    <w:rsid w:val="00560D32"/>
    <w:rsid w:val="00563BA3"/>
    <w:rsid w:val="00567E09"/>
    <w:rsid w:val="005730EE"/>
    <w:rsid w:val="00581914"/>
    <w:rsid w:val="00584EE5"/>
    <w:rsid w:val="00595101"/>
    <w:rsid w:val="005A7E0A"/>
    <w:rsid w:val="005B66C3"/>
    <w:rsid w:val="005C6F57"/>
    <w:rsid w:val="005E04C3"/>
    <w:rsid w:val="005E0AE2"/>
    <w:rsid w:val="005F16E9"/>
    <w:rsid w:val="005F2D15"/>
    <w:rsid w:val="0062005F"/>
    <w:rsid w:val="006209CE"/>
    <w:rsid w:val="006359C5"/>
    <w:rsid w:val="00646758"/>
    <w:rsid w:val="00646DC1"/>
    <w:rsid w:val="00662708"/>
    <w:rsid w:val="00666F19"/>
    <w:rsid w:val="006705C1"/>
    <w:rsid w:val="00672E4F"/>
    <w:rsid w:val="00681CAF"/>
    <w:rsid w:val="00692C26"/>
    <w:rsid w:val="006C37C3"/>
    <w:rsid w:val="006F4983"/>
    <w:rsid w:val="00704908"/>
    <w:rsid w:val="007136F1"/>
    <w:rsid w:val="0071511B"/>
    <w:rsid w:val="0071755D"/>
    <w:rsid w:val="00733DE0"/>
    <w:rsid w:val="0073614B"/>
    <w:rsid w:val="00753895"/>
    <w:rsid w:val="007713B5"/>
    <w:rsid w:val="007768B9"/>
    <w:rsid w:val="007A213A"/>
    <w:rsid w:val="007B376C"/>
    <w:rsid w:val="007B575E"/>
    <w:rsid w:val="007C156E"/>
    <w:rsid w:val="007C21FE"/>
    <w:rsid w:val="007C2AD5"/>
    <w:rsid w:val="007C386A"/>
    <w:rsid w:val="007D28F3"/>
    <w:rsid w:val="007E704E"/>
    <w:rsid w:val="007F4FB1"/>
    <w:rsid w:val="00801E2B"/>
    <w:rsid w:val="008071A7"/>
    <w:rsid w:val="00816187"/>
    <w:rsid w:val="0081748D"/>
    <w:rsid w:val="00820597"/>
    <w:rsid w:val="008232AA"/>
    <w:rsid w:val="0083400C"/>
    <w:rsid w:val="00835595"/>
    <w:rsid w:val="00844C56"/>
    <w:rsid w:val="008451E9"/>
    <w:rsid w:val="00860DA9"/>
    <w:rsid w:val="008631D4"/>
    <w:rsid w:val="00865991"/>
    <w:rsid w:val="00872855"/>
    <w:rsid w:val="00873591"/>
    <w:rsid w:val="00875AF4"/>
    <w:rsid w:val="00877978"/>
    <w:rsid w:val="0088690F"/>
    <w:rsid w:val="008A4DCF"/>
    <w:rsid w:val="008B3245"/>
    <w:rsid w:val="008B3E29"/>
    <w:rsid w:val="008B7FF4"/>
    <w:rsid w:val="008C3DEF"/>
    <w:rsid w:val="008C5439"/>
    <w:rsid w:val="008E14D7"/>
    <w:rsid w:val="008F40FF"/>
    <w:rsid w:val="00903A52"/>
    <w:rsid w:val="009054F6"/>
    <w:rsid w:val="0090595C"/>
    <w:rsid w:val="0091026B"/>
    <w:rsid w:val="00916500"/>
    <w:rsid w:val="00925C70"/>
    <w:rsid w:val="009261FF"/>
    <w:rsid w:val="0093108F"/>
    <w:rsid w:val="00942B58"/>
    <w:rsid w:val="00944A9D"/>
    <w:rsid w:val="00947C60"/>
    <w:rsid w:val="00957B25"/>
    <w:rsid w:val="0096157B"/>
    <w:rsid w:val="0096608A"/>
    <w:rsid w:val="009729A7"/>
    <w:rsid w:val="009759AE"/>
    <w:rsid w:val="00995B0D"/>
    <w:rsid w:val="009B3C54"/>
    <w:rsid w:val="009B57B9"/>
    <w:rsid w:val="009B6EEF"/>
    <w:rsid w:val="009B7307"/>
    <w:rsid w:val="009D1C53"/>
    <w:rsid w:val="009D1D4F"/>
    <w:rsid w:val="009F1359"/>
    <w:rsid w:val="009F3548"/>
    <w:rsid w:val="00A00CFF"/>
    <w:rsid w:val="00A051BF"/>
    <w:rsid w:val="00A106EB"/>
    <w:rsid w:val="00A12627"/>
    <w:rsid w:val="00A22B79"/>
    <w:rsid w:val="00A31B29"/>
    <w:rsid w:val="00A32A64"/>
    <w:rsid w:val="00A471D5"/>
    <w:rsid w:val="00A56A0E"/>
    <w:rsid w:val="00A65ECB"/>
    <w:rsid w:val="00A75EB3"/>
    <w:rsid w:val="00A931C2"/>
    <w:rsid w:val="00A95D15"/>
    <w:rsid w:val="00AB0836"/>
    <w:rsid w:val="00AB700F"/>
    <w:rsid w:val="00AC1043"/>
    <w:rsid w:val="00AC5F93"/>
    <w:rsid w:val="00AD6108"/>
    <w:rsid w:val="00AE0D27"/>
    <w:rsid w:val="00AF1D23"/>
    <w:rsid w:val="00AF3A3B"/>
    <w:rsid w:val="00B05C3C"/>
    <w:rsid w:val="00B141D8"/>
    <w:rsid w:val="00B25510"/>
    <w:rsid w:val="00B265B4"/>
    <w:rsid w:val="00B31688"/>
    <w:rsid w:val="00B322E8"/>
    <w:rsid w:val="00B44F29"/>
    <w:rsid w:val="00B5303C"/>
    <w:rsid w:val="00B73CFF"/>
    <w:rsid w:val="00B816B9"/>
    <w:rsid w:val="00B840C5"/>
    <w:rsid w:val="00B90436"/>
    <w:rsid w:val="00B93DC8"/>
    <w:rsid w:val="00BB1F3D"/>
    <w:rsid w:val="00BD36EF"/>
    <w:rsid w:val="00BE259E"/>
    <w:rsid w:val="00BF78F2"/>
    <w:rsid w:val="00BF7DA8"/>
    <w:rsid w:val="00C1787B"/>
    <w:rsid w:val="00C25FD4"/>
    <w:rsid w:val="00C33C21"/>
    <w:rsid w:val="00C37520"/>
    <w:rsid w:val="00C41DD0"/>
    <w:rsid w:val="00C45EE5"/>
    <w:rsid w:val="00C56326"/>
    <w:rsid w:val="00C65814"/>
    <w:rsid w:val="00C672DF"/>
    <w:rsid w:val="00C7067A"/>
    <w:rsid w:val="00C96377"/>
    <w:rsid w:val="00CA19AD"/>
    <w:rsid w:val="00CC77DF"/>
    <w:rsid w:val="00CD3988"/>
    <w:rsid w:val="00CE11A0"/>
    <w:rsid w:val="00CE4BC9"/>
    <w:rsid w:val="00CF4CBE"/>
    <w:rsid w:val="00CF6E17"/>
    <w:rsid w:val="00CF7899"/>
    <w:rsid w:val="00D0151D"/>
    <w:rsid w:val="00D4173E"/>
    <w:rsid w:val="00D4589F"/>
    <w:rsid w:val="00D54EC9"/>
    <w:rsid w:val="00D54F62"/>
    <w:rsid w:val="00D73988"/>
    <w:rsid w:val="00DA0F3B"/>
    <w:rsid w:val="00DA359F"/>
    <w:rsid w:val="00DB052C"/>
    <w:rsid w:val="00DB33DE"/>
    <w:rsid w:val="00DF517D"/>
    <w:rsid w:val="00E03640"/>
    <w:rsid w:val="00E12230"/>
    <w:rsid w:val="00E1412B"/>
    <w:rsid w:val="00E30FD7"/>
    <w:rsid w:val="00E5211E"/>
    <w:rsid w:val="00E56223"/>
    <w:rsid w:val="00E628E0"/>
    <w:rsid w:val="00E70781"/>
    <w:rsid w:val="00E75BFB"/>
    <w:rsid w:val="00E825C4"/>
    <w:rsid w:val="00E94FDD"/>
    <w:rsid w:val="00E95477"/>
    <w:rsid w:val="00E97ED1"/>
    <w:rsid w:val="00EA7967"/>
    <w:rsid w:val="00EB237F"/>
    <w:rsid w:val="00EB599B"/>
    <w:rsid w:val="00EB7476"/>
    <w:rsid w:val="00EC53DA"/>
    <w:rsid w:val="00ED07CE"/>
    <w:rsid w:val="00ED1985"/>
    <w:rsid w:val="00EE06B3"/>
    <w:rsid w:val="00EF2C7B"/>
    <w:rsid w:val="00EF3254"/>
    <w:rsid w:val="00F018F2"/>
    <w:rsid w:val="00F0779E"/>
    <w:rsid w:val="00F4155F"/>
    <w:rsid w:val="00F85862"/>
    <w:rsid w:val="00F9299E"/>
    <w:rsid w:val="00F967BD"/>
    <w:rsid w:val="00F97C93"/>
    <w:rsid w:val="00FA27D0"/>
    <w:rsid w:val="00FB6CD9"/>
    <w:rsid w:val="00FC385A"/>
    <w:rsid w:val="00FD2333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A471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C2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АХЧ</cp:lastModifiedBy>
  <cp:revision>6</cp:revision>
  <cp:lastPrinted>2018-05-11T10:27:00Z</cp:lastPrinted>
  <dcterms:created xsi:type="dcterms:W3CDTF">2018-05-11T10:24:00Z</dcterms:created>
  <dcterms:modified xsi:type="dcterms:W3CDTF">2018-05-16T11:57:00Z</dcterms:modified>
</cp:coreProperties>
</file>